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90A43" w14:textId="28E0991E" w:rsidR="00800CA7" w:rsidRDefault="00800CA7" w:rsidP="00800CA7">
      <w:pPr>
        <w:tabs>
          <w:tab w:val="left" w:pos="1985"/>
        </w:tabs>
        <w:spacing w:line="240" w:lineRule="auto"/>
        <w:ind w:left="-426"/>
      </w:pPr>
      <w:r>
        <w:rPr>
          <w:smallCaps/>
          <w:sz w:val="48"/>
          <w:szCs w:val="48"/>
        </w:rPr>
        <w:t xml:space="preserve">Messe du </w:t>
      </w:r>
      <w:r w:rsidR="008A7564">
        <w:rPr>
          <w:smallCaps/>
          <w:sz w:val="48"/>
          <w:szCs w:val="48"/>
        </w:rPr>
        <w:t>1</w:t>
      </w:r>
      <w:r w:rsidR="008A7564" w:rsidRPr="008A7564">
        <w:rPr>
          <w:smallCaps/>
          <w:sz w:val="48"/>
          <w:szCs w:val="48"/>
          <w:vertAlign w:val="superscript"/>
        </w:rPr>
        <w:t>er</w:t>
      </w:r>
      <w:r w:rsidR="008A7564">
        <w:rPr>
          <w:smallCaps/>
          <w:sz w:val="48"/>
          <w:szCs w:val="48"/>
        </w:rPr>
        <w:t xml:space="preserve"> janvier 2025</w:t>
      </w:r>
      <w:r>
        <w:rPr>
          <w:smallCaps/>
          <w:sz w:val="48"/>
          <w:szCs w:val="48"/>
        </w:rPr>
        <w:t xml:space="preserve"> </w:t>
      </w:r>
      <w:r w:rsidR="008A7564">
        <w:rPr>
          <w:smallCaps/>
          <w:sz w:val="48"/>
          <w:szCs w:val="48"/>
        </w:rPr>
        <w:t xml:space="preserve">   11H </w:t>
      </w:r>
    </w:p>
    <w:p w14:paraId="030B691C" w14:textId="4B5EE7F8" w:rsidR="00800CA7" w:rsidRDefault="00800CA7" w:rsidP="00800CA7">
      <w:pPr>
        <w:tabs>
          <w:tab w:val="left" w:pos="1985"/>
        </w:tabs>
        <w:spacing w:line="240" w:lineRule="auto"/>
        <w:ind w:left="-709" w:right="1"/>
      </w:pPr>
    </w:p>
    <w:tbl>
      <w:tblPr>
        <w:tblW w:w="10240" w:type="dxa"/>
        <w:tblInd w:w="-606" w:type="dxa"/>
        <w:tblLayout w:type="fixed"/>
        <w:tblLook w:val="0000" w:firstRow="0" w:lastRow="0" w:firstColumn="0" w:lastColumn="0" w:noHBand="0" w:noVBand="0"/>
      </w:tblPr>
      <w:tblGrid>
        <w:gridCol w:w="1809"/>
        <w:gridCol w:w="6351"/>
        <w:gridCol w:w="2080"/>
      </w:tblGrid>
      <w:tr w:rsidR="00800CA7" w14:paraId="1B8A5F6B" w14:textId="77777777" w:rsidTr="00930120">
        <w:tc>
          <w:tcPr>
            <w:tcW w:w="1024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B8B7"/>
            <w:vAlign w:val="center"/>
          </w:tcPr>
          <w:p w14:paraId="67CC168F" w14:textId="77777777" w:rsidR="00800CA7" w:rsidRDefault="00800CA7" w:rsidP="00737F28">
            <w:pPr>
              <w:spacing w:after="0"/>
            </w:pPr>
            <w:r>
              <w:rPr>
                <w:b/>
                <w:sz w:val="28"/>
                <w:szCs w:val="28"/>
              </w:rPr>
              <w:t>ENTRÉE DANS LA CÉLÉBRATION</w:t>
            </w:r>
          </w:p>
        </w:tc>
      </w:tr>
      <w:tr w:rsidR="00800CA7" w14:paraId="4C6A914C" w14:textId="77777777" w:rsidTr="00930120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67B52D4" w14:textId="77777777" w:rsidR="00800CA7" w:rsidRDefault="00800CA7" w:rsidP="00737F28">
            <w:pPr>
              <w:spacing w:after="0" w:line="240" w:lineRule="auto"/>
              <w:jc w:val="center"/>
            </w:pPr>
            <w:r>
              <w:rPr>
                <w:b/>
                <w:smallCaps/>
                <w:sz w:val="24"/>
                <w:szCs w:val="24"/>
              </w:rPr>
              <w:t>Chant d’entrée</w:t>
            </w:r>
          </w:p>
        </w:tc>
        <w:tc>
          <w:tcPr>
            <w:tcW w:w="6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4256961" w14:textId="1B7F3B16" w:rsidR="00800CA7" w:rsidRPr="00E53FC1" w:rsidRDefault="008A7564" w:rsidP="00737F2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53FC1">
              <w:rPr>
                <w:b/>
                <w:bCs/>
                <w:sz w:val="28"/>
                <w:szCs w:val="28"/>
              </w:rPr>
              <w:t xml:space="preserve">Exultez de joie peuples de </w:t>
            </w:r>
            <w:proofErr w:type="spellStart"/>
            <w:r w:rsidRPr="00E53FC1">
              <w:rPr>
                <w:b/>
                <w:bCs/>
                <w:sz w:val="28"/>
                <w:szCs w:val="28"/>
              </w:rPr>
              <w:t>l univers</w:t>
            </w:r>
            <w:proofErr w:type="spellEnd"/>
            <w:r w:rsidRPr="00E53FC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BEF750F" w14:textId="12F5E74B" w:rsidR="00800CA7" w:rsidRDefault="00800CA7" w:rsidP="00737F28">
            <w:pPr>
              <w:spacing w:after="0" w:line="240" w:lineRule="auto"/>
              <w:jc w:val="center"/>
            </w:pPr>
          </w:p>
        </w:tc>
      </w:tr>
      <w:tr w:rsidR="00800CA7" w14:paraId="2A4B16D6" w14:textId="77777777" w:rsidTr="00930120">
        <w:trPr>
          <w:trHeight w:val="336"/>
        </w:trPr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F54EA13" w14:textId="77777777" w:rsidR="00800CA7" w:rsidRDefault="00800CA7" w:rsidP="00737F28">
            <w:pPr>
              <w:spacing w:after="0" w:line="240" w:lineRule="auto"/>
              <w:jc w:val="center"/>
            </w:pPr>
            <w:r>
              <w:rPr>
                <w:b/>
                <w:smallCaps/>
                <w:sz w:val="24"/>
                <w:szCs w:val="24"/>
              </w:rPr>
              <w:t>Mot d’accueil</w:t>
            </w:r>
          </w:p>
        </w:tc>
        <w:tc>
          <w:tcPr>
            <w:tcW w:w="6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CE2F4AC" w14:textId="343D3FBF" w:rsidR="000974FF" w:rsidRPr="000974FF" w:rsidRDefault="00CB47B9" w:rsidP="00CB47B9">
            <w:pPr>
              <w:spacing w:after="0" w:line="240" w:lineRule="auto"/>
              <w:jc w:val="both"/>
              <w:rPr>
                <w:rFonts w:ascii="Arial" w:eastAsia="Times New Roman" w:hAnsi="Arial"/>
                <w:i/>
                <w:iCs/>
                <w:snapToGrid w:val="0"/>
                <w:color w:val="FF0000"/>
                <w:sz w:val="24"/>
                <w:lang w:eastAsia="fr-FR"/>
              </w:rPr>
            </w:pPr>
            <w:r>
              <w:rPr>
                <w:rFonts w:ascii="Arial" w:hAnsi="Arial"/>
                <w:i/>
                <w:iCs/>
                <w:snapToGrid w:val="0"/>
                <w:color w:val="FF0000"/>
                <w:sz w:val="24"/>
              </w:rPr>
              <w:t>B</w:t>
            </w:r>
            <w:r w:rsidR="000974FF" w:rsidRPr="000974FF">
              <w:rPr>
                <w:rFonts w:ascii="Arial" w:hAnsi="Arial"/>
                <w:i/>
                <w:iCs/>
                <w:snapToGrid w:val="0"/>
                <w:color w:val="FF0000"/>
                <w:sz w:val="24"/>
              </w:rPr>
              <w:t>onne, sainte et heureuse année 2025…</w:t>
            </w:r>
          </w:p>
          <w:p w14:paraId="29D15E66" w14:textId="77777777" w:rsidR="000974FF" w:rsidRPr="000974FF" w:rsidRDefault="000974FF" w:rsidP="00CB47B9">
            <w:pPr>
              <w:spacing w:after="0" w:line="240" w:lineRule="auto"/>
              <w:jc w:val="both"/>
              <w:rPr>
                <w:rFonts w:ascii="Arial" w:hAnsi="Arial"/>
                <w:i/>
                <w:iCs/>
                <w:snapToGrid w:val="0"/>
                <w:color w:val="FF0000"/>
                <w:sz w:val="24"/>
              </w:rPr>
            </w:pPr>
            <w:r w:rsidRPr="000974FF">
              <w:rPr>
                <w:rFonts w:ascii="Arial" w:hAnsi="Arial"/>
                <w:i/>
                <w:iCs/>
                <w:snapToGrid w:val="0"/>
                <w:color w:val="FF0000"/>
                <w:sz w:val="24"/>
              </w:rPr>
              <w:t>C'est Marie, Mère de Dieu, notre mère, qui nous accueille...</w:t>
            </w:r>
          </w:p>
          <w:p w14:paraId="601F48E4" w14:textId="77777777" w:rsidR="000974FF" w:rsidRPr="000974FF" w:rsidRDefault="000974FF" w:rsidP="00CB47B9">
            <w:pPr>
              <w:spacing w:after="0" w:line="240" w:lineRule="auto"/>
              <w:jc w:val="both"/>
              <w:rPr>
                <w:rFonts w:ascii="Arial" w:hAnsi="Arial"/>
                <w:i/>
                <w:iCs/>
                <w:snapToGrid w:val="0"/>
                <w:color w:val="FF0000"/>
                <w:sz w:val="24"/>
              </w:rPr>
            </w:pPr>
            <w:r w:rsidRPr="000974FF">
              <w:rPr>
                <w:rFonts w:ascii="Arial" w:hAnsi="Arial"/>
                <w:i/>
                <w:iCs/>
                <w:snapToGrid w:val="0"/>
                <w:color w:val="FF0000"/>
                <w:sz w:val="24"/>
              </w:rPr>
              <w:t>Qu'elle nous aide à entrer toujours davantage dans ce grand mystère de la venue de Dieu parmi nous, qu'elle nous apprenne à écouter la Parole du Seigneur et à y rester fidèles tout au long de cette année nouvelle...</w:t>
            </w:r>
          </w:p>
          <w:p w14:paraId="67A4B018" w14:textId="002DEC3F" w:rsidR="00800CA7" w:rsidRPr="00930120" w:rsidRDefault="000974FF" w:rsidP="00CB47B9">
            <w:pPr>
              <w:spacing w:after="0" w:line="240" w:lineRule="auto"/>
              <w:jc w:val="both"/>
              <w:rPr>
                <w:rFonts w:ascii="Arial" w:hAnsi="Arial"/>
                <w:i/>
                <w:iCs/>
                <w:snapToGrid w:val="0"/>
                <w:color w:val="FF0000"/>
                <w:sz w:val="24"/>
              </w:rPr>
            </w:pPr>
            <w:r w:rsidRPr="000974FF">
              <w:rPr>
                <w:rFonts w:ascii="Arial" w:hAnsi="Arial"/>
                <w:i/>
                <w:iCs/>
                <w:snapToGrid w:val="0"/>
                <w:color w:val="FF0000"/>
                <w:sz w:val="24"/>
              </w:rPr>
              <w:t xml:space="preserve">Que la paix de Noël,  promise aux hommes que Dieu aime, vienne en nous et comble nos </w:t>
            </w:r>
            <w:proofErr w:type="spellStart"/>
            <w:r w:rsidRPr="000974FF">
              <w:rPr>
                <w:rFonts w:ascii="Arial" w:hAnsi="Arial"/>
                <w:i/>
                <w:iCs/>
                <w:snapToGrid w:val="0"/>
                <w:color w:val="FF0000"/>
                <w:sz w:val="24"/>
              </w:rPr>
              <w:t>coeurs</w:t>
            </w:r>
            <w:proofErr w:type="spellEnd"/>
            <w:r w:rsidRPr="000974FF">
              <w:rPr>
                <w:rFonts w:ascii="Arial" w:hAnsi="Arial"/>
                <w:i/>
                <w:iCs/>
                <w:snapToGrid w:val="0"/>
                <w:color w:val="FF0000"/>
                <w:sz w:val="24"/>
              </w:rPr>
              <w:t>.</w:t>
            </w:r>
            <w:r w:rsidR="00CB47B9">
              <w:rPr>
                <w:rFonts w:ascii="Arial" w:hAnsi="Arial"/>
                <w:i/>
                <w:iCs/>
                <w:snapToGrid w:val="0"/>
                <w:color w:val="FF0000"/>
                <w:sz w:val="24"/>
              </w:rPr>
              <w:t xml:space="preserve"> Que l’Esprit Saint  soit dans nos cœurs et nous inspire tout au long de cette année </w:t>
            </w:r>
          </w:p>
        </w:tc>
        <w:tc>
          <w:tcPr>
            <w:tcW w:w="2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40476B7" w14:textId="77777777" w:rsidR="00800CA7" w:rsidRDefault="00800CA7" w:rsidP="00737F28">
            <w:pPr>
              <w:spacing w:after="0" w:line="240" w:lineRule="auto"/>
              <w:jc w:val="center"/>
            </w:pPr>
            <w:r>
              <w:rPr>
                <w:color w:val="943634"/>
                <w:sz w:val="24"/>
                <w:szCs w:val="24"/>
              </w:rPr>
              <w:t>Président</w:t>
            </w:r>
          </w:p>
        </w:tc>
      </w:tr>
      <w:tr w:rsidR="00930120" w14:paraId="4D6DC1C2" w14:textId="77777777" w:rsidTr="008475AC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DB7C6BE" w14:textId="77777777" w:rsidR="00930120" w:rsidRDefault="00930120" w:rsidP="00737F28">
            <w:pPr>
              <w:spacing w:after="0" w:line="240" w:lineRule="auto"/>
              <w:jc w:val="center"/>
            </w:pPr>
            <w:r>
              <w:rPr>
                <w:b/>
                <w:smallCaps/>
                <w:sz w:val="24"/>
                <w:szCs w:val="24"/>
              </w:rPr>
              <w:t>Préparation pénitentielle</w:t>
            </w:r>
          </w:p>
        </w:tc>
        <w:tc>
          <w:tcPr>
            <w:tcW w:w="843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D72853A" w14:textId="2071CBC4" w:rsidR="00930120" w:rsidRDefault="00930120" w:rsidP="00737F28">
            <w:pPr>
              <w:spacing w:after="0" w:line="240" w:lineRule="auto"/>
              <w:jc w:val="center"/>
            </w:pPr>
            <w:r w:rsidRPr="00E53FC1">
              <w:rPr>
                <w:b/>
                <w:bCs/>
                <w:sz w:val="28"/>
                <w:szCs w:val="28"/>
              </w:rPr>
              <w:t xml:space="preserve">Kyrie messe de la trinité  </w:t>
            </w:r>
            <w:r w:rsidRPr="00930120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A5A7401" wp14:editId="519281CC">
                  <wp:extent cx="4867275" cy="4419600"/>
                  <wp:effectExtent l="0" t="0" r="9525" b="0"/>
                  <wp:docPr id="194750214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502146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1819" cy="4423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CA7" w14:paraId="2784715E" w14:textId="77777777" w:rsidTr="00930120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6AF1874" w14:textId="77777777" w:rsidR="00800CA7" w:rsidRDefault="00800CA7" w:rsidP="00737F28">
            <w:pPr>
              <w:spacing w:after="0" w:line="240" w:lineRule="auto"/>
              <w:jc w:val="center"/>
            </w:pPr>
            <w:r>
              <w:rPr>
                <w:b/>
                <w:smallCaps/>
                <w:sz w:val="24"/>
                <w:szCs w:val="24"/>
              </w:rPr>
              <w:t>Gloire à Dieu</w:t>
            </w:r>
          </w:p>
        </w:tc>
        <w:tc>
          <w:tcPr>
            <w:tcW w:w="6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649DFFA" w14:textId="62686556" w:rsidR="003D2400" w:rsidRPr="00E53FC1" w:rsidRDefault="00E53FC1" w:rsidP="00737F2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53FC1">
              <w:rPr>
                <w:b/>
                <w:bCs/>
                <w:sz w:val="28"/>
                <w:szCs w:val="28"/>
              </w:rPr>
              <w:t xml:space="preserve">Gloria  ( messe de st Boniface) </w:t>
            </w:r>
          </w:p>
        </w:tc>
        <w:tc>
          <w:tcPr>
            <w:tcW w:w="2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AD9FB24" w14:textId="499668AE" w:rsidR="00800CA7" w:rsidRDefault="00800CA7" w:rsidP="00737F28">
            <w:pPr>
              <w:tabs>
                <w:tab w:val="left" w:pos="318"/>
              </w:tabs>
              <w:spacing w:after="0" w:line="240" w:lineRule="auto"/>
              <w:jc w:val="center"/>
            </w:pPr>
          </w:p>
        </w:tc>
      </w:tr>
      <w:tr w:rsidR="00800CA7" w14:paraId="17724B88" w14:textId="77777777" w:rsidTr="00930120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EFDDC19" w14:textId="77777777" w:rsidR="00800CA7" w:rsidRDefault="00800CA7" w:rsidP="00737F28">
            <w:pPr>
              <w:spacing w:after="0" w:line="240" w:lineRule="auto"/>
              <w:jc w:val="center"/>
            </w:pPr>
            <w:r>
              <w:rPr>
                <w:b/>
                <w:smallCaps/>
                <w:sz w:val="24"/>
                <w:szCs w:val="24"/>
              </w:rPr>
              <w:t>Prière d’ouverture</w:t>
            </w:r>
          </w:p>
        </w:tc>
        <w:tc>
          <w:tcPr>
            <w:tcW w:w="6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A49A726" w14:textId="77777777" w:rsidR="00800CA7" w:rsidRDefault="00E53FC1" w:rsidP="00737F28">
            <w:pPr>
              <w:snapToGrid w:val="0"/>
              <w:spacing w:after="0" w:line="240" w:lineRule="auto"/>
              <w:jc w:val="center"/>
              <w:rPr>
                <w:b/>
                <w:smallCaps/>
                <w:color w:val="943634"/>
                <w:sz w:val="24"/>
                <w:szCs w:val="24"/>
              </w:rPr>
            </w:pPr>
            <w:r>
              <w:rPr>
                <w:b/>
                <w:smallCaps/>
                <w:color w:val="943634"/>
                <w:sz w:val="24"/>
                <w:szCs w:val="24"/>
              </w:rPr>
              <w:t xml:space="preserve">Missel romain </w:t>
            </w:r>
          </w:p>
          <w:p w14:paraId="0F2763AB" w14:textId="77777777" w:rsidR="00CB47B9" w:rsidRDefault="00CB47B9" w:rsidP="00737F28">
            <w:pPr>
              <w:snapToGrid w:val="0"/>
              <w:spacing w:after="0" w:line="240" w:lineRule="auto"/>
              <w:jc w:val="center"/>
              <w:rPr>
                <w:b/>
                <w:smallCaps/>
                <w:color w:val="943634"/>
                <w:sz w:val="24"/>
                <w:szCs w:val="24"/>
              </w:rPr>
            </w:pPr>
          </w:p>
          <w:p w14:paraId="0BF1605C" w14:textId="427A2DC9" w:rsidR="00CB47B9" w:rsidRDefault="00CB47B9" w:rsidP="00737F28">
            <w:pPr>
              <w:snapToGrid w:val="0"/>
              <w:spacing w:after="0" w:line="240" w:lineRule="auto"/>
              <w:jc w:val="center"/>
              <w:rPr>
                <w:b/>
                <w:smallCaps/>
                <w:color w:val="943634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60A6284" w14:textId="77777777" w:rsidR="00800CA7" w:rsidRDefault="00800CA7" w:rsidP="00737F28">
            <w:pPr>
              <w:spacing w:after="0" w:line="240" w:lineRule="auto"/>
              <w:jc w:val="center"/>
            </w:pPr>
            <w:r>
              <w:rPr>
                <w:color w:val="943634"/>
                <w:sz w:val="24"/>
                <w:szCs w:val="24"/>
              </w:rPr>
              <w:t>Président</w:t>
            </w:r>
          </w:p>
        </w:tc>
      </w:tr>
      <w:tr w:rsidR="00800CA7" w14:paraId="1DE23B4D" w14:textId="77777777" w:rsidTr="00930120">
        <w:tc>
          <w:tcPr>
            <w:tcW w:w="1024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B8B7"/>
          </w:tcPr>
          <w:p w14:paraId="16C85143" w14:textId="77777777" w:rsidR="00800CA7" w:rsidRDefault="00800CA7" w:rsidP="00737F28">
            <w:pPr>
              <w:spacing w:after="0"/>
            </w:pPr>
            <w:r>
              <w:rPr>
                <w:b/>
                <w:sz w:val="28"/>
                <w:szCs w:val="28"/>
              </w:rPr>
              <w:lastRenderedPageBreak/>
              <w:t>LITURGIE DE LA PAROLE</w:t>
            </w:r>
          </w:p>
        </w:tc>
      </w:tr>
      <w:tr w:rsidR="00800CA7" w14:paraId="120C6F82" w14:textId="77777777" w:rsidTr="00930120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B09C926" w14:textId="77777777" w:rsidR="00800CA7" w:rsidRDefault="00800CA7" w:rsidP="00737F28">
            <w:pPr>
              <w:spacing w:after="0" w:line="240" w:lineRule="auto"/>
              <w:jc w:val="center"/>
            </w:pPr>
            <w:r>
              <w:rPr>
                <w:b/>
                <w:smallCaps/>
                <w:sz w:val="24"/>
                <w:szCs w:val="24"/>
              </w:rPr>
              <w:t>1ère lecture</w:t>
            </w:r>
          </w:p>
        </w:tc>
        <w:tc>
          <w:tcPr>
            <w:tcW w:w="6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17677EC" w14:textId="3B19BF47" w:rsidR="00800CA7" w:rsidRDefault="00CB47B9" w:rsidP="00737F28">
            <w:pPr>
              <w:snapToGrid w:val="0"/>
              <w:spacing w:after="0" w:line="240" w:lineRule="auto"/>
              <w:jc w:val="center"/>
              <w:rPr>
                <w:b/>
                <w:smallCaps/>
                <w:color w:val="00B050"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Nb  6,22-27 </w:t>
            </w:r>
          </w:p>
        </w:tc>
        <w:tc>
          <w:tcPr>
            <w:tcW w:w="2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8E3464B" w14:textId="77777777" w:rsidR="00800CA7" w:rsidRDefault="00800CA7" w:rsidP="00737F28">
            <w:pPr>
              <w:spacing w:after="0" w:line="240" w:lineRule="auto"/>
              <w:jc w:val="center"/>
            </w:pPr>
            <w:r>
              <w:rPr>
                <w:color w:val="00B050"/>
                <w:sz w:val="24"/>
                <w:szCs w:val="24"/>
              </w:rPr>
              <w:t>lecteur à désigner</w:t>
            </w:r>
          </w:p>
        </w:tc>
      </w:tr>
      <w:tr w:rsidR="00930120" w14:paraId="22775A64" w14:textId="77777777" w:rsidTr="00930120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21E93EA" w14:textId="77777777" w:rsidR="00930120" w:rsidRDefault="00930120" w:rsidP="00737F28">
            <w:pPr>
              <w:spacing w:after="0" w:line="240" w:lineRule="auto"/>
              <w:jc w:val="center"/>
            </w:pPr>
            <w:r>
              <w:rPr>
                <w:b/>
                <w:smallCaps/>
                <w:sz w:val="24"/>
                <w:szCs w:val="24"/>
              </w:rPr>
              <w:t>Psaume</w:t>
            </w:r>
          </w:p>
        </w:tc>
        <w:tc>
          <w:tcPr>
            <w:tcW w:w="843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EBA7717" w14:textId="7D96E39A" w:rsidR="00930120" w:rsidRDefault="00930120" w:rsidP="00CB47B9">
            <w:pPr>
              <w:pStyle w:val="NormalWeb"/>
            </w:pPr>
            <w:r w:rsidRPr="003D2400">
              <w:rPr>
                <w:noProof/>
              </w:rPr>
              <w:drawing>
                <wp:inline distT="0" distB="0" distL="0" distR="0" wp14:anchorId="1BA48C5B" wp14:editId="016B7994">
                  <wp:extent cx="5114925" cy="2238375"/>
                  <wp:effectExtent l="0" t="0" r="9525" b="9525"/>
                  <wp:docPr id="24078335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783357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4925" cy="223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CA7" w14:paraId="0ED7B5DD" w14:textId="77777777" w:rsidTr="00930120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7D3682C" w14:textId="77777777" w:rsidR="00800CA7" w:rsidRDefault="00800CA7" w:rsidP="00737F28">
            <w:pPr>
              <w:spacing w:after="0" w:line="240" w:lineRule="auto"/>
              <w:jc w:val="center"/>
            </w:pPr>
            <w:r>
              <w:rPr>
                <w:b/>
                <w:smallCaps/>
                <w:sz w:val="24"/>
                <w:szCs w:val="24"/>
              </w:rPr>
              <w:t>2ème lecture</w:t>
            </w:r>
          </w:p>
        </w:tc>
        <w:tc>
          <w:tcPr>
            <w:tcW w:w="6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4504283" w14:textId="1F52AE06" w:rsidR="00800CA7" w:rsidRDefault="00CB47B9" w:rsidP="00737F28">
            <w:pPr>
              <w:snapToGrid w:val="0"/>
              <w:spacing w:after="0" w:line="240" w:lineRule="auto"/>
              <w:jc w:val="center"/>
              <w:rPr>
                <w:b/>
                <w:smallCaps/>
                <w:color w:val="00B050"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Ga 4,4-7 </w:t>
            </w:r>
          </w:p>
        </w:tc>
        <w:tc>
          <w:tcPr>
            <w:tcW w:w="2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6149652" w14:textId="77777777" w:rsidR="00800CA7" w:rsidRDefault="00800CA7" w:rsidP="00737F28">
            <w:pPr>
              <w:spacing w:after="0" w:line="240" w:lineRule="auto"/>
              <w:jc w:val="center"/>
            </w:pPr>
            <w:r>
              <w:rPr>
                <w:color w:val="00B050"/>
                <w:sz w:val="24"/>
                <w:szCs w:val="24"/>
              </w:rPr>
              <w:t>lecteur à désigner</w:t>
            </w:r>
          </w:p>
        </w:tc>
      </w:tr>
      <w:tr w:rsidR="00800CA7" w14:paraId="610A4D03" w14:textId="77777777" w:rsidTr="00930120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4983B2B" w14:textId="77777777" w:rsidR="00800CA7" w:rsidRDefault="00800CA7" w:rsidP="00737F28">
            <w:pPr>
              <w:spacing w:after="0" w:line="240" w:lineRule="auto"/>
              <w:jc w:val="center"/>
            </w:pPr>
            <w:r>
              <w:rPr>
                <w:b/>
                <w:smallCaps/>
                <w:sz w:val="24"/>
                <w:szCs w:val="24"/>
              </w:rPr>
              <w:t>Acclamation de l’Evangile</w:t>
            </w:r>
          </w:p>
        </w:tc>
        <w:tc>
          <w:tcPr>
            <w:tcW w:w="6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4B4BCA0" w14:textId="2052828E" w:rsidR="00800CA7" w:rsidRDefault="00E43A17" w:rsidP="00737F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Alleluia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color w:val="000000"/>
                <w:sz w:val="24"/>
                <w:szCs w:val="24"/>
              </w:rPr>
              <w:t>Shutz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="00800CA7">
              <w:rPr>
                <w:color w:val="000000"/>
                <w:sz w:val="24"/>
                <w:szCs w:val="24"/>
              </w:rPr>
              <w:t>:</w:t>
            </w:r>
          </w:p>
          <w:p w14:paraId="2F228D94" w14:textId="03BEDFA9" w:rsidR="00E43A17" w:rsidRDefault="00E43A17" w:rsidP="00E43A17">
            <w:pPr>
              <w:spacing w:after="0" w:line="240" w:lineRule="auto"/>
            </w:pPr>
            <w:r>
              <w:t>À bien des reprises, Dieu, dans le passé</w:t>
            </w:r>
            <w:r w:rsidR="00540A02">
              <w:t xml:space="preserve"> </w:t>
            </w:r>
            <w:r>
              <w:t>,a parlé à nos pères par les prophètes ; à la fin, en ces jours où nous sommes, il nous a parlé par son Fils.</w:t>
            </w:r>
          </w:p>
        </w:tc>
        <w:tc>
          <w:tcPr>
            <w:tcW w:w="2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B9E4001" w14:textId="302512E5" w:rsidR="00800CA7" w:rsidRDefault="00800CA7" w:rsidP="00737F28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 xml:space="preserve">_ </w:t>
            </w:r>
          </w:p>
        </w:tc>
      </w:tr>
      <w:tr w:rsidR="00800CA7" w14:paraId="6777813F" w14:textId="77777777" w:rsidTr="00930120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3396672" w14:textId="77777777" w:rsidR="00800CA7" w:rsidRDefault="00800CA7" w:rsidP="00737F28">
            <w:pPr>
              <w:spacing w:after="0" w:line="240" w:lineRule="auto"/>
              <w:jc w:val="center"/>
            </w:pPr>
            <w:r>
              <w:rPr>
                <w:b/>
                <w:smallCaps/>
                <w:sz w:val="24"/>
                <w:szCs w:val="24"/>
              </w:rPr>
              <w:t>Evangile</w:t>
            </w:r>
          </w:p>
        </w:tc>
        <w:tc>
          <w:tcPr>
            <w:tcW w:w="6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C1C1502" w14:textId="4BD59A4E" w:rsidR="00800CA7" w:rsidRDefault="00CB47B9" w:rsidP="00737F28">
            <w:pPr>
              <w:snapToGrid w:val="0"/>
              <w:spacing w:after="0" w:line="240" w:lineRule="auto"/>
              <w:jc w:val="center"/>
              <w:rPr>
                <w:b/>
                <w:smallCaps/>
                <w:color w:val="943634"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Lc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2,16-21, 19-23 </w:t>
            </w:r>
          </w:p>
        </w:tc>
        <w:tc>
          <w:tcPr>
            <w:tcW w:w="2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C5EAF4A" w14:textId="77777777" w:rsidR="00800CA7" w:rsidRDefault="00800CA7" w:rsidP="00737F28">
            <w:pPr>
              <w:spacing w:after="0" w:line="240" w:lineRule="auto"/>
              <w:jc w:val="center"/>
            </w:pPr>
            <w:r>
              <w:rPr>
                <w:color w:val="943634"/>
                <w:sz w:val="24"/>
                <w:szCs w:val="24"/>
              </w:rPr>
              <w:t>Diacre / Prêtre</w:t>
            </w:r>
          </w:p>
        </w:tc>
      </w:tr>
      <w:tr w:rsidR="00800CA7" w14:paraId="7FCA84A1" w14:textId="77777777" w:rsidTr="00930120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EA64625" w14:textId="77777777" w:rsidR="00800CA7" w:rsidRDefault="00800CA7" w:rsidP="00737F28">
            <w:pPr>
              <w:spacing w:after="0" w:line="240" w:lineRule="auto"/>
              <w:jc w:val="center"/>
            </w:pPr>
            <w:r>
              <w:rPr>
                <w:b/>
                <w:smallCaps/>
                <w:sz w:val="24"/>
                <w:szCs w:val="24"/>
              </w:rPr>
              <w:t>Homélie</w:t>
            </w:r>
          </w:p>
        </w:tc>
        <w:tc>
          <w:tcPr>
            <w:tcW w:w="6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BDDE7BC" w14:textId="77777777" w:rsidR="00800CA7" w:rsidRDefault="00800CA7" w:rsidP="00737F28">
            <w:pPr>
              <w:snapToGrid w:val="0"/>
              <w:spacing w:after="0" w:line="240" w:lineRule="auto"/>
              <w:jc w:val="center"/>
              <w:rPr>
                <w:b/>
                <w:smallCaps/>
                <w:color w:val="943634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B0FFF87" w14:textId="77777777" w:rsidR="00800CA7" w:rsidRDefault="00800CA7" w:rsidP="00737F28">
            <w:pPr>
              <w:spacing w:after="0" w:line="240" w:lineRule="auto"/>
              <w:jc w:val="center"/>
            </w:pPr>
            <w:r>
              <w:rPr>
                <w:color w:val="943634"/>
                <w:sz w:val="24"/>
                <w:szCs w:val="24"/>
              </w:rPr>
              <w:t>Diacre /</w:t>
            </w:r>
            <w:r>
              <w:rPr>
                <w:b/>
                <w:color w:val="943634"/>
                <w:sz w:val="24"/>
                <w:szCs w:val="24"/>
              </w:rPr>
              <w:t xml:space="preserve"> </w:t>
            </w:r>
            <w:r>
              <w:rPr>
                <w:color w:val="943634"/>
                <w:sz w:val="24"/>
                <w:szCs w:val="24"/>
              </w:rPr>
              <w:t>Prêtre</w:t>
            </w:r>
          </w:p>
        </w:tc>
      </w:tr>
      <w:tr w:rsidR="00800CA7" w14:paraId="48DDBF98" w14:textId="77777777" w:rsidTr="00930120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74F033C" w14:textId="77777777" w:rsidR="00800CA7" w:rsidRDefault="00800CA7" w:rsidP="00737F28">
            <w:pPr>
              <w:spacing w:after="0" w:line="240" w:lineRule="auto"/>
              <w:jc w:val="center"/>
            </w:pPr>
            <w:r>
              <w:rPr>
                <w:b/>
                <w:smallCaps/>
                <w:sz w:val="24"/>
                <w:szCs w:val="24"/>
              </w:rPr>
              <w:t>Profession de foi</w:t>
            </w:r>
          </w:p>
        </w:tc>
        <w:tc>
          <w:tcPr>
            <w:tcW w:w="6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D3BDA41" w14:textId="77777777" w:rsidR="00800CA7" w:rsidRDefault="00800CA7" w:rsidP="00737F28">
            <w:pPr>
              <w:snapToGrid w:val="0"/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C30D811" w14:textId="77777777" w:rsidR="00800CA7" w:rsidRDefault="00800CA7" w:rsidP="00737F28">
            <w:pPr>
              <w:snapToGrid w:val="0"/>
              <w:spacing w:after="0" w:line="240" w:lineRule="auto"/>
              <w:jc w:val="center"/>
            </w:pPr>
            <w:r>
              <w:rPr>
                <w:color w:val="943634"/>
                <w:sz w:val="24"/>
                <w:szCs w:val="24"/>
              </w:rPr>
              <w:t>Président et assemblée</w:t>
            </w:r>
          </w:p>
        </w:tc>
      </w:tr>
      <w:tr w:rsidR="00E53FC1" w14:paraId="3AC7AFB6" w14:textId="77777777" w:rsidTr="00930120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7146224" w14:textId="6B46DBC8" w:rsidR="00E53FC1" w:rsidRDefault="00E53FC1" w:rsidP="00737F28">
            <w:pPr>
              <w:spacing w:after="0" w:line="240" w:lineRule="auto"/>
              <w:jc w:val="center"/>
            </w:pPr>
            <w:r>
              <w:t xml:space="preserve">Prière universelle </w:t>
            </w:r>
          </w:p>
        </w:tc>
        <w:tc>
          <w:tcPr>
            <w:tcW w:w="843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4AEE301" w14:textId="77777777" w:rsidR="00E53FC1" w:rsidRPr="00E53FC1" w:rsidRDefault="00E53FC1" w:rsidP="00A2295C">
            <w:pPr>
              <w:rPr>
                <w:b/>
                <w:color w:val="00B050"/>
                <w:sz w:val="28"/>
                <w:szCs w:val="28"/>
              </w:rPr>
            </w:pPr>
            <w:r w:rsidRPr="00E53FC1">
              <w:rPr>
                <w:b/>
                <w:color w:val="FF0000"/>
                <w:sz w:val="28"/>
                <w:szCs w:val="28"/>
              </w:rPr>
              <w:t>Tournés vers l'avenir, animés d'espérance, soutenus par la prière de Marie, confions toutes nos intentions au Seigneur</w:t>
            </w:r>
            <w:r w:rsidRPr="00E53FC1">
              <w:rPr>
                <w:b/>
                <w:color w:val="00B050"/>
                <w:sz w:val="28"/>
                <w:szCs w:val="28"/>
              </w:rPr>
              <w:t>.</w:t>
            </w:r>
          </w:p>
          <w:p w14:paraId="44475F86" w14:textId="77777777" w:rsidR="00E53FC1" w:rsidRDefault="00E53FC1" w:rsidP="00A2295C">
            <w:pPr>
              <w:rPr>
                <w:b/>
                <w:sz w:val="24"/>
                <w:szCs w:val="24"/>
              </w:rPr>
            </w:pPr>
            <w:r w:rsidRPr="00EB1DBD">
              <w:rPr>
                <w:b/>
                <w:sz w:val="24"/>
                <w:szCs w:val="24"/>
              </w:rPr>
              <w:t xml:space="preserve">Ô </w:t>
            </w:r>
            <w:r w:rsidRPr="00E53FC1">
              <w:rPr>
                <w:b/>
                <w:sz w:val="28"/>
                <w:szCs w:val="28"/>
              </w:rPr>
              <w:t>Seigneur avec Marie, intercède pour nous</w:t>
            </w:r>
            <w:r>
              <w:rPr>
                <w:noProof/>
              </w:rPr>
              <w:drawing>
                <wp:inline distT="0" distB="0" distL="0" distR="0" wp14:anchorId="04AEAE55" wp14:editId="1D1788E2">
                  <wp:extent cx="5410200" cy="1200150"/>
                  <wp:effectExtent l="0" t="0" r="0" b="0"/>
                  <wp:docPr id="137351935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51935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28806F" w14:textId="77777777" w:rsidR="00E53FC1" w:rsidRPr="00CB47B9" w:rsidRDefault="00E53FC1" w:rsidP="000974FF">
            <w:pPr>
              <w:spacing w:after="0" w:line="240" w:lineRule="auto"/>
              <w:rPr>
                <w:b/>
                <w:color w:val="00B050"/>
                <w:sz w:val="28"/>
                <w:szCs w:val="28"/>
              </w:rPr>
            </w:pPr>
            <w:r w:rsidRPr="00CB47B9">
              <w:rPr>
                <w:b/>
                <w:color w:val="00B050"/>
                <w:sz w:val="28"/>
                <w:szCs w:val="28"/>
              </w:rPr>
              <w:t xml:space="preserve">- C'est aujourd'hui le jour des </w:t>
            </w:r>
            <w:proofErr w:type="spellStart"/>
            <w:r w:rsidRPr="00CB47B9">
              <w:rPr>
                <w:b/>
                <w:color w:val="00B050"/>
                <w:sz w:val="28"/>
                <w:szCs w:val="28"/>
              </w:rPr>
              <w:t>voeux</w:t>
            </w:r>
            <w:proofErr w:type="spellEnd"/>
            <w:r w:rsidRPr="00CB47B9">
              <w:rPr>
                <w:b/>
                <w:color w:val="00B050"/>
                <w:sz w:val="28"/>
                <w:szCs w:val="28"/>
              </w:rPr>
              <w:t xml:space="preserve">. Afin qu'ils ne soient pas simples formules de politesse, mais engagement à construire un monde de paix. Ensemble prions </w:t>
            </w:r>
          </w:p>
          <w:p w14:paraId="09D3D342" w14:textId="77777777" w:rsidR="00E53FC1" w:rsidRPr="00CB47B9" w:rsidRDefault="00E53FC1" w:rsidP="000974FF">
            <w:pPr>
              <w:spacing w:after="0" w:line="240" w:lineRule="auto"/>
              <w:rPr>
                <w:b/>
                <w:color w:val="00B050"/>
                <w:sz w:val="16"/>
                <w:szCs w:val="16"/>
              </w:rPr>
            </w:pPr>
          </w:p>
          <w:p w14:paraId="1E5C2F8C" w14:textId="6C86C1C4" w:rsidR="00E53FC1" w:rsidRPr="00CB47B9" w:rsidRDefault="00E53FC1" w:rsidP="000974FF">
            <w:pPr>
              <w:spacing w:after="0" w:line="240" w:lineRule="auto"/>
              <w:rPr>
                <w:b/>
                <w:color w:val="00B050"/>
                <w:sz w:val="28"/>
                <w:szCs w:val="28"/>
              </w:rPr>
            </w:pPr>
            <w:r w:rsidRPr="00CB47B9">
              <w:rPr>
                <w:b/>
                <w:color w:val="00B050"/>
                <w:sz w:val="28"/>
                <w:szCs w:val="28"/>
              </w:rPr>
              <w:t xml:space="preserve">- Nous te prions pour tous ceux qui désespèrent  ou qui perdent courage face aux épreuves   .  Nous te confions plus particulièrement les habitants de Mayotte </w:t>
            </w:r>
            <w:r w:rsidR="00CB47B9">
              <w:rPr>
                <w:b/>
                <w:color w:val="00B050"/>
                <w:sz w:val="28"/>
                <w:szCs w:val="28"/>
              </w:rPr>
              <w:t xml:space="preserve"> Ensemble prions. </w:t>
            </w:r>
          </w:p>
          <w:p w14:paraId="5198BF0D" w14:textId="77777777" w:rsidR="00E53FC1" w:rsidRPr="00CB47B9" w:rsidRDefault="00E53FC1" w:rsidP="000974FF">
            <w:pPr>
              <w:spacing w:after="0" w:line="240" w:lineRule="auto"/>
              <w:rPr>
                <w:b/>
                <w:color w:val="00B050"/>
                <w:sz w:val="16"/>
                <w:szCs w:val="16"/>
              </w:rPr>
            </w:pPr>
          </w:p>
          <w:p w14:paraId="6BE625DB" w14:textId="77777777" w:rsidR="00E53FC1" w:rsidRPr="00CB47B9" w:rsidRDefault="00E53FC1" w:rsidP="000974FF">
            <w:pPr>
              <w:spacing w:after="0" w:line="240" w:lineRule="auto"/>
              <w:rPr>
                <w:b/>
                <w:color w:val="00B050"/>
                <w:sz w:val="28"/>
                <w:szCs w:val="28"/>
              </w:rPr>
            </w:pPr>
            <w:r w:rsidRPr="00CB47B9">
              <w:rPr>
                <w:b/>
                <w:color w:val="00B050"/>
                <w:sz w:val="28"/>
                <w:szCs w:val="28"/>
              </w:rPr>
              <w:lastRenderedPageBreak/>
              <w:t xml:space="preserve"> - La violence est contagieuse, la paix aussi. Afin que nous devenions des hommes et des femmes qui apaisent les haines et sèment la confiance, ensemble prions.</w:t>
            </w:r>
          </w:p>
          <w:p w14:paraId="7A847E77" w14:textId="2AEB0CD6" w:rsidR="00E53FC1" w:rsidRPr="00CB47B9" w:rsidRDefault="00E53FC1" w:rsidP="00E53FC1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CB47B9">
              <w:rPr>
                <w:b/>
                <w:color w:val="FF0000"/>
                <w:sz w:val="28"/>
                <w:szCs w:val="28"/>
              </w:rPr>
              <w:t>Seigneur notre Dieu, tu souhaites la paix pour les hommes. Accueille notre prière et fais de nous les artisans de paix, comme Jésus le Christ notre Seigneur.</w:t>
            </w:r>
          </w:p>
          <w:p w14:paraId="6A5E3297" w14:textId="027D3450" w:rsidR="00E53FC1" w:rsidRDefault="00E53FC1" w:rsidP="00E53FC1">
            <w:pPr>
              <w:spacing w:after="0" w:line="240" w:lineRule="auto"/>
            </w:pPr>
          </w:p>
        </w:tc>
      </w:tr>
      <w:tr w:rsidR="00800CA7" w14:paraId="0E691490" w14:textId="77777777" w:rsidTr="00930120">
        <w:tc>
          <w:tcPr>
            <w:tcW w:w="1024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B8B7"/>
          </w:tcPr>
          <w:p w14:paraId="19AC9F54" w14:textId="77777777" w:rsidR="00800CA7" w:rsidRDefault="00800CA7" w:rsidP="00737F28">
            <w:pPr>
              <w:spacing w:after="0"/>
            </w:pPr>
            <w:r>
              <w:rPr>
                <w:b/>
                <w:sz w:val="24"/>
                <w:szCs w:val="24"/>
              </w:rPr>
              <w:lastRenderedPageBreak/>
              <w:t>LITURGIE DE L’EUCHARISTIE</w:t>
            </w:r>
          </w:p>
        </w:tc>
      </w:tr>
      <w:tr w:rsidR="00800CA7" w14:paraId="19B0BD7D" w14:textId="77777777" w:rsidTr="00930120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04690E1" w14:textId="101932FE" w:rsidR="00800CA7" w:rsidRDefault="00402A02" w:rsidP="00737F28">
            <w:pPr>
              <w:spacing w:after="0" w:line="240" w:lineRule="auto"/>
              <w:jc w:val="center"/>
            </w:pPr>
            <w:r>
              <w:rPr>
                <w:b/>
                <w:smallCaps/>
                <w:sz w:val="24"/>
                <w:szCs w:val="24"/>
              </w:rPr>
              <w:t xml:space="preserve">préparation des dons </w:t>
            </w:r>
          </w:p>
        </w:tc>
        <w:tc>
          <w:tcPr>
            <w:tcW w:w="6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AD69131" w14:textId="2A0DD20F" w:rsidR="00800CA7" w:rsidRPr="00E53FC1" w:rsidRDefault="00402A02" w:rsidP="000974FF">
            <w:pPr>
              <w:spacing w:after="0" w:line="24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E53FC1">
              <w:rPr>
                <w:b/>
                <w:bCs/>
                <w:iCs/>
                <w:color w:val="000000"/>
                <w:sz w:val="28"/>
                <w:szCs w:val="28"/>
              </w:rPr>
              <w:t xml:space="preserve">Toi qui ravis le cœur de Dieu </w:t>
            </w:r>
          </w:p>
        </w:tc>
        <w:tc>
          <w:tcPr>
            <w:tcW w:w="2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48CD413" w14:textId="3BD0C773" w:rsidR="00800CA7" w:rsidRDefault="00800CA7" w:rsidP="00737F28">
            <w:pPr>
              <w:spacing w:after="0" w:line="240" w:lineRule="auto"/>
              <w:jc w:val="center"/>
            </w:pPr>
          </w:p>
        </w:tc>
      </w:tr>
      <w:tr w:rsidR="00800CA7" w14:paraId="0E6BA907" w14:textId="77777777" w:rsidTr="00930120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C621D0F" w14:textId="77777777" w:rsidR="00800CA7" w:rsidRDefault="00800CA7" w:rsidP="00737F28">
            <w:pPr>
              <w:spacing w:after="0" w:line="240" w:lineRule="auto"/>
              <w:jc w:val="center"/>
            </w:pPr>
            <w:proofErr w:type="spellStart"/>
            <w:r>
              <w:rPr>
                <w:b/>
                <w:smallCaps/>
                <w:sz w:val="24"/>
                <w:szCs w:val="24"/>
              </w:rPr>
              <w:t>Priere</w:t>
            </w:r>
            <w:proofErr w:type="spellEnd"/>
            <w:r>
              <w:rPr>
                <w:b/>
                <w:smallCaps/>
                <w:sz w:val="24"/>
                <w:szCs w:val="24"/>
              </w:rPr>
              <w:t xml:space="preserve"> sur les offrandes</w:t>
            </w:r>
          </w:p>
        </w:tc>
        <w:tc>
          <w:tcPr>
            <w:tcW w:w="6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B018836" w14:textId="43925C4B" w:rsidR="00800CA7" w:rsidRDefault="00540A02" w:rsidP="00737F28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Missel romain </w:t>
            </w:r>
          </w:p>
        </w:tc>
        <w:tc>
          <w:tcPr>
            <w:tcW w:w="2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4D36F90" w14:textId="77777777" w:rsidR="00800CA7" w:rsidRDefault="00800CA7" w:rsidP="00737F28">
            <w:pPr>
              <w:snapToGrid w:val="0"/>
              <w:spacing w:after="0" w:line="240" w:lineRule="auto"/>
              <w:jc w:val="center"/>
            </w:pPr>
            <w:r>
              <w:rPr>
                <w:color w:val="943634"/>
                <w:sz w:val="24"/>
                <w:szCs w:val="24"/>
              </w:rPr>
              <w:t>Président</w:t>
            </w:r>
          </w:p>
        </w:tc>
      </w:tr>
      <w:tr w:rsidR="00800CA7" w14:paraId="4B14CBB9" w14:textId="77777777" w:rsidTr="00930120">
        <w:tc>
          <w:tcPr>
            <w:tcW w:w="180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340307B" w14:textId="77777777" w:rsidR="00800CA7" w:rsidRDefault="00800CA7" w:rsidP="00737F28">
            <w:pPr>
              <w:spacing w:after="0" w:line="240" w:lineRule="auto"/>
              <w:jc w:val="center"/>
            </w:pPr>
            <w:r>
              <w:rPr>
                <w:b/>
                <w:smallCaps/>
              </w:rPr>
              <w:t>Préface</w:t>
            </w:r>
          </w:p>
        </w:tc>
        <w:tc>
          <w:tcPr>
            <w:tcW w:w="635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090CEB3" w14:textId="77777777" w:rsidR="00800CA7" w:rsidRDefault="00800CA7" w:rsidP="00737F28">
            <w:pPr>
              <w:spacing w:after="0" w:line="240" w:lineRule="auto"/>
            </w:pPr>
          </w:p>
        </w:tc>
        <w:tc>
          <w:tcPr>
            <w:tcW w:w="208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E569813" w14:textId="77777777" w:rsidR="00800CA7" w:rsidRDefault="00800CA7" w:rsidP="00737F28">
            <w:pPr>
              <w:spacing w:after="0" w:line="240" w:lineRule="auto"/>
              <w:jc w:val="center"/>
            </w:pPr>
            <w:r>
              <w:rPr>
                <w:color w:val="943634"/>
                <w:sz w:val="24"/>
                <w:szCs w:val="24"/>
              </w:rPr>
              <w:t>Président</w:t>
            </w:r>
          </w:p>
        </w:tc>
      </w:tr>
      <w:tr w:rsidR="00800CA7" w14:paraId="2580FAEC" w14:textId="77777777" w:rsidTr="00930120">
        <w:tc>
          <w:tcPr>
            <w:tcW w:w="180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7D8423C" w14:textId="77777777" w:rsidR="00800CA7" w:rsidRDefault="00800CA7" w:rsidP="00737F28">
            <w:pPr>
              <w:spacing w:after="0" w:line="240" w:lineRule="auto"/>
              <w:jc w:val="right"/>
            </w:pPr>
            <w:r>
              <w:rPr>
                <w:b/>
                <w:smallCaps/>
              </w:rPr>
              <w:t>- Sanctus</w:t>
            </w:r>
          </w:p>
        </w:tc>
        <w:tc>
          <w:tcPr>
            <w:tcW w:w="635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E71E352" w14:textId="08C46781" w:rsidR="00800CA7" w:rsidRPr="00E53FC1" w:rsidRDefault="00E53FC1" w:rsidP="00CB47B9">
            <w:pPr>
              <w:suppressAutoHyphens w:val="0"/>
              <w:spacing w:before="100" w:beforeAutospacing="1" w:after="100" w:afterAutospacing="1" w:line="240" w:lineRule="auto"/>
              <w:outlineLvl w:val="0"/>
              <w:rPr>
                <w:sz w:val="28"/>
                <w:szCs w:val="28"/>
              </w:rPr>
            </w:pPr>
            <w:r w:rsidRPr="00E53FC1">
              <w:rPr>
                <w:rFonts w:asciiTheme="minorHAnsi" w:eastAsia="Times New Roman" w:hAnsiTheme="minorHAnsi" w:cstheme="minorHAnsi"/>
                <w:b/>
                <w:bCs/>
                <w:kern w:val="36"/>
                <w:sz w:val="28"/>
                <w:szCs w:val="28"/>
                <w:lang w:eastAsia="fr-FR"/>
              </w:rPr>
              <w:t xml:space="preserve">Sanctus messe de la trinité </w:t>
            </w:r>
          </w:p>
        </w:tc>
        <w:tc>
          <w:tcPr>
            <w:tcW w:w="208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22A8D71" w14:textId="538055E7" w:rsidR="00800CA7" w:rsidRDefault="00800CA7" w:rsidP="00737F28">
            <w:pPr>
              <w:spacing w:after="0" w:line="240" w:lineRule="auto"/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       </w:t>
            </w:r>
          </w:p>
        </w:tc>
      </w:tr>
      <w:tr w:rsidR="00800CA7" w14:paraId="4C7B5885" w14:textId="77777777" w:rsidTr="00930120">
        <w:tc>
          <w:tcPr>
            <w:tcW w:w="180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0270587" w14:textId="77777777" w:rsidR="00800CA7" w:rsidRDefault="00800CA7" w:rsidP="00737F28">
            <w:pPr>
              <w:spacing w:after="0" w:line="240" w:lineRule="auto"/>
              <w:jc w:val="center"/>
            </w:pPr>
            <w:r>
              <w:rPr>
                <w:b/>
                <w:smallCaps/>
              </w:rPr>
              <w:t>Prière eucharistique</w:t>
            </w:r>
          </w:p>
        </w:tc>
        <w:tc>
          <w:tcPr>
            <w:tcW w:w="635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40BE50F" w14:textId="40A08546" w:rsidR="00800CA7" w:rsidRPr="00E53FC1" w:rsidRDefault="00800CA7" w:rsidP="00737F28">
            <w:pPr>
              <w:spacing w:after="0" w:line="240" w:lineRule="auto"/>
              <w:rPr>
                <w:sz w:val="28"/>
                <w:szCs w:val="28"/>
              </w:rPr>
            </w:pPr>
            <w:r w:rsidRPr="00E53FC1">
              <w:rPr>
                <w:i/>
                <w:color w:val="000000"/>
                <w:sz w:val="28"/>
                <w:szCs w:val="28"/>
              </w:rPr>
              <w:t xml:space="preserve">Au choix du président </w:t>
            </w:r>
          </w:p>
        </w:tc>
        <w:tc>
          <w:tcPr>
            <w:tcW w:w="208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75F4232" w14:textId="77777777" w:rsidR="00800CA7" w:rsidRDefault="00800CA7" w:rsidP="00737F28">
            <w:pPr>
              <w:snapToGrid w:val="0"/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800CA7" w14:paraId="044DE7E0" w14:textId="77777777" w:rsidTr="00930120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42E58F1" w14:textId="77777777" w:rsidR="00800CA7" w:rsidRDefault="00800CA7" w:rsidP="00737F28">
            <w:pPr>
              <w:spacing w:after="0" w:line="240" w:lineRule="auto"/>
              <w:jc w:val="right"/>
            </w:pPr>
            <w:r>
              <w:rPr>
                <w:b/>
                <w:smallCaps/>
              </w:rPr>
              <w:t>-Anamnèse</w:t>
            </w:r>
          </w:p>
        </w:tc>
        <w:tc>
          <w:tcPr>
            <w:tcW w:w="6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116E787" w14:textId="0889CA4B" w:rsidR="00800CA7" w:rsidRPr="00E53FC1" w:rsidRDefault="00CB47B9" w:rsidP="00737F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Il est grand le mystère de la foi Nous annonçons ta mort….</w:t>
            </w:r>
            <w:r w:rsidR="00540A02" w:rsidRPr="00E53F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6BCCE94" w14:textId="71C96442" w:rsidR="00800CA7" w:rsidRDefault="00800CA7" w:rsidP="00737F28">
            <w:pPr>
              <w:spacing w:after="0" w:line="240" w:lineRule="auto"/>
            </w:pPr>
          </w:p>
        </w:tc>
      </w:tr>
      <w:tr w:rsidR="00800CA7" w14:paraId="2F97E535" w14:textId="77777777" w:rsidTr="00930120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143BFAF" w14:textId="77777777" w:rsidR="00800CA7" w:rsidRDefault="00800CA7" w:rsidP="00737F28">
            <w:pPr>
              <w:spacing w:after="0" w:line="240" w:lineRule="auto"/>
              <w:jc w:val="right"/>
            </w:pPr>
            <w:r>
              <w:rPr>
                <w:b/>
                <w:smallCaps/>
              </w:rPr>
              <w:t>-Doxologie</w:t>
            </w:r>
          </w:p>
        </w:tc>
        <w:tc>
          <w:tcPr>
            <w:tcW w:w="6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F1D718B" w14:textId="77777777" w:rsidR="00800CA7" w:rsidRPr="00E53FC1" w:rsidRDefault="00800CA7" w:rsidP="00737F28">
            <w:pPr>
              <w:snapToGrid w:val="0"/>
              <w:spacing w:after="0" w:line="240" w:lineRule="auto"/>
              <w:jc w:val="center"/>
              <w:rPr>
                <w:b/>
                <w:smallCaps/>
                <w:color w:val="00B050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799BA97" w14:textId="77777777" w:rsidR="00800CA7" w:rsidRPr="00CB47B9" w:rsidRDefault="00800CA7" w:rsidP="00737F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B47B9">
              <w:rPr>
                <w:rFonts w:cs="Calibri"/>
                <w:color w:val="943634"/>
                <w:sz w:val="16"/>
                <w:szCs w:val="16"/>
              </w:rPr>
              <w:t>Président</w:t>
            </w:r>
            <w:r w:rsidRPr="00CB47B9">
              <w:rPr>
                <w:rFonts w:cs="Calibri"/>
                <w:color w:val="00B050"/>
                <w:sz w:val="16"/>
                <w:szCs w:val="16"/>
              </w:rPr>
              <w:t xml:space="preserve"> puis</w:t>
            </w:r>
            <w:r w:rsidRPr="00CB47B9">
              <w:rPr>
                <w:rFonts w:cs="Calibri"/>
                <w:color w:val="000000"/>
                <w:sz w:val="16"/>
                <w:szCs w:val="16"/>
              </w:rPr>
              <w:t xml:space="preserve"> assemblée</w:t>
            </w:r>
          </w:p>
        </w:tc>
      </w:tr>
      <w:tr w:rsidR="00800CA7" w14:paraId="22BCAE4D" w14:textId="77777777" w:rsidTr="00930120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140FE7D" w14:textId="77777777" w:rsidR="00800CA7" w:rsidRDefault="00800CA7" w:rsidP="00737F28">
            <w:pPr>
              <w:spacing w:after="0" w:line="240" w:lineRule="auto"/>
              <w:jc w:val="center"/>
            </w:pPr>
            <w:r>
              <w:rPr>
                <w:b/>
                <w:smallCaps/>
              </w:rPr>
              <w:t>Notre Père</w:t>
            </w:r>
          </w:p>
        </w:tc>
        <w:tc>
          <w:tcPr>
            <w:tcW w:w="6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56FF240" w14:textId="771CD256" w:rsidR="00800CA7" w:rsidRPr="00E53FC1" w:rsidRDefault="00800CA7" w:rsidP="00737F28">
            <w:pPr>
              <w:spacing w:after="0" w:line="240" w:lineRule="auto"/>
              <w:rPr>
                <w:sz w:val="28"/>
                <w:szCs w:val="28"/>
              </w:rPr>
            </w:pPr>
            <w:r w:rsidRPr="00E53FC1">
              <w:rPr>
                <w:i/>
                <w:color w:val="000000"/>
                <w:sz w:val="28"/>
                <w:szCs w:val="28"/>
              </w:rPr>
              <w:t xml:space="preserve">Dit </w:t>
            </w:r>
          </w:p>
        </w:tc>
        <w:tc>
          <w:tcPr>
            <w:tcW w:w="2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2AD705F" w14:textId="77777777" w:rsidR="00800CA7" w:rsidRPr="00CB47B9" w:rsidRDefault="00800CA7" w:rsidP="00737F28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B47B9">
              <w:rPr>
                <w:rFonts w:cs="Calibri"/>
                <w:color w:val="943634"/>
                <w:sz w:val="16"/>
                <w:szCs w:val="16"/>
              </w:rPr>
              <w:t>Président</w:t>
            </w:r>
            <w:r w:rsidRPr="00CB47B9">
              <w:rPr>
                <w:rFonts w:cs="Calibri"/>
                <w:color w:val="00B050"/>
                <w:sz w:val="16"/>
                <w:szCs w:val="16"/>
              </w:rPr>
              <w:t xml:space="preserve"> et</w:t>
            </w:r>
            <w:r w:rsidRPr="00CB47B9">
              <w:rPr>
                <w:rFonts w:cs="Calibri"/>
                <w:color w:val="000000"/>
                <w:sz w:val="16"/>
                <w:szCs w:val="16"/>
              </w:rPr>
              <w:t xml:space="preserve"> assemblée</w:t>
            </w:r>
          </w:p>
        </w:tc>
      </w:tr>
      <w:tr w:rsidR="00800CA7" w14:paraId="08D266CE" w14:textId="77777777" w:rsidTr="00930120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B7785E2" w14:textId="77777777" w:rsidR="00800CA7" w:rsidRDefault="00800CA7" w:rsidP="00737F28">
            <w:pPr>
              <w:spacing w:after="0" w:line="240" w:lineRule="auto"/>
              <w:jc w:val="center"/>
            </w:pPr>
            <w:r>
              <w:rPr>
                <w:b/>
                <w:smallCaps/>
              </w:rPr>
              <w:t>Geste de paix</w:t>
            </w:r>
          </w:p>
        </w:tc>
        <w:tc>
          <w:tcPr>
            <w:tcW w:w="6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357F4A2" w14:textId="77777777" w:rsidR="00800CA7" w:rsidRPr="00E53FC1" w:rsidRDefault="00800CA7" w:rsidP="00737F28">
            <w:pPr>
              <w:snapToGrid w:val="0"/>
              <w:spacing w:after="0" w:line="240" w:lineRule="auto"/>
              <w:jc w:val="center"/>
              <w:rPr>
                <w:b/>
                <w:smallCap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050DA46" w14:textId="77777777" w:rsidR="00800CA7" w:rsidRDefault="00800CA7" w:rsidP="00737F28">
            <w:pPr>
              <w:snapToGri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00CA7" w14:paraId="638E254A" w14:textId="77777777" w:rsidTr="00930120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ABEA93B" w14:textId="77777777" w:rsidR="00800CA7" w:rsidRDefault="00800CA7" w:rsidP="00737F28">
            <w:pPr>
              <w:spacing w:after="0" w:line="240" w:lineRule="auto"/>
              <w:jc w:val="center"/>
            </w:pPr>
            <w:r>
              <w:rPr>
                <w:b/>
                <w:smallCaps/>
              </w:rPr>
              <w:t>Agneau de Dieu</w:t>
            </w:r>
          </w:p>
        </w:tc>
        <w:tc>
          <w:tcPr>
            <w:tcW w:w="6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F6EFF58" w14:textId="626D6C39" w:rsidR="00800CA7" w:rsidRPr="00E53FC1" w:rsidRDefault="00CB47B9" w:rsidP="00737F2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La paix soit avec vous </w:t>
            </w:r>
            <w:r w:rsidR="00E53FC1" w:rsidRPr="00E53FC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D192 </w:t>
            </w:r>
          </w:p>
        </w:tc>
        <w:tc>
          <w:tcPr>
            <w:tcW w:w="2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046B4AC" w14:textId="56182F09" w:rsidR="00800CA7" w:rsidRDefault="00800CA7" w:rsidP="00737F28">
            <w:pPr>
              <w:spacing w:after="0" w:line="240" w:lineRule="auto"/>
            </w:pPr>
          </w:p>
        </w:tc>
      </w:tr>
      <w:tr w:rsidR="00800CA7" w14:paraId="6EA1B605" w14:textId="77777777" w:rsidTr="00930120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F397CFF" w14:textId="77777777" w:rsidR="00800CA7" w:rsidRDefault="00800CA7" w:rsidP="00737F28">
            <w:pPr>
              <w:spacing w:after="0" w:line="240" w:lineRule="auto"/>
              <w:jc w:val="center"/>
            </w:pPr>
            <w:r>
              <w:rPr>
                <w:b/>
                <w:smallCaps/>
              </w:rPr>
              <w:t>Communion</w:t>
            </w:r>
          </w:p>
        </w:tc>
        <w:tc>
          <w:tcPr>
            <w:tcW w:w="6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B7D18CE" w14:textId="5DA39137" w:rsidR="00800CA7" w:rsidRPr="00E53FC1" w:rsidRDefault="00402A02" w:rsidP="00402A0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53FC1">
              <w:rPr>
                <w:b/>
                <w:bCs/>
                <w:sz w:val="28"/>
                <w:szCs w:val="28"/>
              </w:rPr>
              <w:t xml:space="preserve">Recevez le </w:t>
            </w:r>
            <w:r w:rsidR="00E53FC1">
              <w:rPr>
                <w:b/>
                <w:bCs/>
                <w:sz w:val="28"/>
                <w:szCs w:val="28"/>
              </w:rPr>
              <w:t>C</w:t>
            </w:r>
            <w:r w:rsidRPr="00E53FC1">
              <w:rPr>
                <w:b/>
                <w:bCs/>
                <w:sz w:val="28"/>
                <w:szCs w:val="28"/>
              </w:rPr>
              <w:t xml:space="preserve">hrist   </w:t>
            </w:r>
            <w:r w:rsidRPr="00E53FC1">
              <w:rPr>
                <w:sz w:val="28"/>
                <w:szCs w:val="28"/>
              </w:rPr>
              <w:t xml:space="preserve">B. Laplaize   </w:t>
            </w:r>
          </w:p>
        </w:tc>
        <w:tc>
          <w:tcPr>
            <w:tcW w:w="2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92D6C54" w14:textId="78D15E3B" w:rsidR="00800CA7" w:rsidRDefault="00800CA7" w:rsidP="00737F28">
            <w:pPr>
              <w:spacing w:after="0" w:line="240" w:lineRule="auto"/>
            </w:pPr>
          </w:p>
        </w:tc>
      </w:tr>
      <w:tr w:rsidR="00800CA7" w14:paraId="04DD92A3" w14:textId="77777777" w:rsidTr="00930120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CD0C00C" w14:textId="77777777" w:rsidR="00800CA7" w:rsidRDefault="00800CA7" w:rsidP="00737F28">
            <w:pPr>
              <w:spacing w:after="0" w:line="240" w:lineRule="auto"/>
              <w:jc w:val="center"/>
            </w:pPr>
            <w:r>
              <w:rPr>
                <w:b/>
                <w:smallCaps/>
              </w:rPr>
              <w:t>Prière après la communion</w:t>
            </w:r>
          </w:p>
        </w:tc>
        <w:tc>
          <w:tcPr>
            <w:tcW w:w="6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F646B4A" w14:textId="1F5E67BF" w:rsidR="00800CA7" w:rsidRDefault="00540A02" w:rsidP="00737F28">
            <w:pPr>
              <w:snapToGrid w:val="0"/>
              <w:spacing w:after="0" w:line="240" w:lineRule="auto"/>
              <w:jc w:val="center"/>
              <w:rPr>
                <w:b/>
                <w:smallCaps/>
                <w:color w:val="943634"/>
                <w:sz w:val="24"/>
                <w:szCs w:val="24"/>
              </w:rPr>
            </w:pPr>
            <w:r>
              <w:rPr>
                <w:b/>
                <w:smallCaps/>
                <w:color w:val="943634"/>
                <w:sz w:val="24"/>
                <w:szCs w:val="24"/>
              </w:rPr>
              <w:t xml:space="preserve">missel romain </w:t>
            </w:r>
          </w:p>
        </w:tc>
        <w:tc>
          <w:tcPr>
            <w:tcW w:w="2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A74FB68" w14:textId="77777777" w:rsidR="00800CA7" w:rsidRDefault="00800CA7" w:rsidP="00737F28">
            <w:pPr>
              <w:spacing w:after="0" w:line="240" w:lineRule="auto"/>
              <w:jc w:val="center"/>
            </w:pPr>
            <w:r>
              <w:rPr>
                <w:color w:val="943634"/>
                <w:sz w:val="24"/>
                <w:szCs w:val="24"/>
              </w:rPr>
              <w:t>Président</w:t>
            </w:r>
          </w:p>
        </w:tc>
      </w:tr>
      <w:tr w:rsidR="00800CA7" w14:paraId="4D904C35" w14:textId="77777777" w:rsidTr="00930120">
        <w:tc>
          <w:tcPr>
            <w:tcW w:w="1024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B8B7"/>
          </w:tcPr>
          <w:p w14:paraId="434F2020" w14:textId="77777777" w:rsidR="00800CA7" w:rsidRDefault="00800CA7" w:rsidP="00737F28">
            <w:pPr>
              <w:spacing w:after="0"/>
            </w:pPr>
            <w:r>
              <w:rPr>
                <w:b/>
                <w:sz w:val="28"/>
                <w:szCs w:val="28"/>
              </w:rPr>
              <w:t>ENVOI</w:t>
            </w:r>
          </w:p>
        </w:tc>
      </w:tr>
      <w:tr w:rsidR="00800CA7" w14:paraId="65FB9D0F" w14:textId="77777777" w:rsidTr="00930120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3C86C44" w14:textId="77777777" w:rsidR="00800CA7" w:rsidRDefault="00800CA7" w:rsidP="00737F28">
            <w:pPr>
              <w:spacing w:after="0" w:line="240" w:lineRule="auto"/>
              <w:jc w:val="center"/>
            </w:pPr>
            <w:r>
              <w:rPr>
                <w:b/>
                <w:smallCaps/>
              </w:rPr>
              <w:t>Annonces</w:t>
            </w:r>
          </w:p>
        </w:tc>
        <w:tc>
          <w:tcPr>
            <w:tcW w:w="6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AEE2C78" w14:textId="77777777" w:rsidR="00800CA7" w:rsidRDefault="00800CA7" w:rsidP="00737F28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b/>
                <w:smallCaps/>
                <w:color w:val="00B050"/>
              </w:rPr>
            </w:pPr>
          </w:p>
        </w:tc>
        <w:tc>
          <w:tcPr>
            <w:tcW w:w="2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E2CC12D" w14:textId="77777777" w:rsidR="00800CA7" w:rsidRDefault="00800CA7" w:rsidP="00737F28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b/>
                <w:color w:val="00B050"/>
              </w:rPr>
            </w:pPr>
          </w:p>
        </w:tc>
      </w:tr>
      <w:tr w:rsidR="00800CA7" w14:paraId="106AB193" w14:textId="77777777" w:rsidTr="00930120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0C52DC2" w14:textId="77777777" w:rsidR="00800CA7" w:rsidRDefault="00800CA7" w:rsidP="00737F28">
            <w:pPr>
              <w:spacing w:after="0" w:line="240" w:lineRule="auto"/>
              <w:jc w:val="center"/>
            </w:pPr>
            <w:r>
              <w:rPr>
                <w:b/>
                <w:smallCaps/>
              </w:rPr>
              <w:t>Bénédiction</w:t>
            </w:r>
          </w:p>
        </w:tc>
        <w:tc>
          <w:tcPr>
            <w:tcW w:w="6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7790EC5" w14:textId="77777777" w:rsidR="00800CA7" w:rsidRDefault="00800CA7" w:rsidP="00737F28">
            <w:pPr>
              <w:snapToGrid w:val="0"/>
              <w:spacing w:after="0" w:line="240" w:lineRule="auto"/>
              <w:jc w:val="center"/>
              <w:rPr>
                <w:b/>
                <w:smallCaps/>
                <w:color w:val="943634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A38643F" w14:textId="77777777" w:rsidR="00800CA7" w:rsidRDefault="00800CA7" w:rsidP="00737F28">
            <w:pPr>
              <w:spacing w:after="0" w:line="240" w:lineRule="auto"/>
              <w:jc w:val="center"/>
            </w:pPr>
            <w:r>
              <w:rPr>
                <w:rFonts w:cs="Calibri"/>
                <w:color w:val="943634"/>
                <w:sz w:val="24"/>
                <w:szCs w:val="24"/>
              </w:rPr>
              <w:t xml:space="preserve">   </w:t>
            </w:r>
            <w:r>
              <w:rPr>
                <w:color w:val="943634"/>
                <w:sz w:val="24"/>
                <w:szCs w:val="24"/>
              </w:rPr>
              <w:t>Président</w:t>
            </w:r>
          </w:p>
        </w:tc>
      </w:tr>
      <w:tr w:rsidR="00800CA7" w14:paraId="562677F4" w14:textId="77777777" w:rsidTr="00930120"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82B06C1" w14:textId="77777777" w:rsidR="00800CA7" w:rsidRDefault="00800CA7" w:rsidP="00737F28">
            <w:pPr>
              <w:spacing w:after="0" w:line="240" w:lineRule="auto"/>
              <w:jc w:val="center"/>
            </w:pPr>
            <w:r>
              <w:rPr>
                <w:b/>
                <w:smallCaps/>
              </w:rPr>
              <w:t>Chant d’envoi</w:t>
            </w:r>
          </w:p>
        </w:tc>
        <w:tc>
          <w:tcPr>
            <w:tcW w:w="6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F129086" w14:textId="5FF38F1B" w:rsidR="00E53FC1" w:rsidRPr="00E53FC1" w:rsidRDefault="00E53FC1" w:rsidP="00737F28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  <w:r w:rsidRPr="00E53FC1">
              <w:rPr>
                <w:i/>
                <w:iCs/>
                <w:sz w:val="28"/>
                <w:szCs w:val="28"/>
              </w:rPr>
              <w:t xml:space="preserve">Avant de nous quitter </w:t>
            </w:r>
            <w:r w:rsidR="00720E0E" w:rsidRPr="00E53FC1">
              <w:rPr>
                <w:i/>
                <w:iCs/>
                <w:sz w:val="28"/>
                <w:szCs w:val="28"/>
              </w:rPr>
              <w:t>tournons-nous</w:t>
            </w:r>
            <w:r w:rsidRPr="00E53FC1">
              <w:rPr>
                <w:i/>
                <w:iCs/>
                <w:sz w:val="28"/>
                <w:szCs w:val="28"/>
              </w:rPr>
              <w:t xml:space="preserve"> vers </w:t>
            </w:r>
            <w:r>
              <w:rPr>
                <w:i/>
                <w:iCs/>
                <w:sz w:val="28"/>
                <w:szCs w:val="28"/>
              </w:rPr>
              <w:t>M</w:t>
            </w:r>
            <w:r w:rsidRPr="00E53FC1">
              <w:rPr>
                <w:i/>
                <w:iCs/>
                <w:sz w:val="28"/>
                <w:szCs w:val="28"/>
              </w:rPr>
              <w:t xml:space="preserve">arie </w:t>
            </w:r>
          </w:p>
          <w:p w14:paraId="55AEF659" w14:textId="1BB95601" w:rsidR="00800CA7" w:rsidRPr="00E53FC1" w:rsidRDefault="00962EC8" w:rsidP="00737F2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53FC1">
              <w:rPr>
                <w:b/>
                <w:bCs/>
                <w:sz w:val="28"/>
                <w:szCs w:val="28"/>
              </w:rPr>
              <w:t>Tu as port</w:t>
            </w:r>
            <w:r w:rsidR="00930120">
              <w:rPr>
                <w:b/>
                <w:bCs/>
                <w:sz w:val="28"/>
                <w:szCs w:val="28"/>
              </w:rPr>
              <w:t>é</w:t>
            </w:r>
            <w:r w:rsidRPr="00E53FC1">
              <w:rPr>
                <w:b/>
                <w:bCs/>
                <w:sz w:val="28"/>
                <w:szCs w:val="28"/>
              </w:rPr>
              <w:t xml:space="preserve"> celui qui porte tout </w:t>
            </w:r>
          </w:p>
        </w:tc>
        <w:tc>
          <w:tcPr>
            <w:tcW w:w="2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42DA52D" w14:textId="13190834" w:rsidR="00800CA7" w:rsidRDefault="00800CA7" w:rsidP="00737F28">
            <w:pPr>
              <w:spacing w:after="0" w:line="240" w:lineRule="auto"/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C2BDCAB" w14:textId="5A5F0F92" w:rsidR="00821146" w:rsidRDefault="00821146"/>
    <w:sectPr w:rsidR="00821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A7"/>
    <w:rsid w:val="000974FF"/>
    <w:rsid w:val="0014606B"/>
    <w:rsid w:val="001D2A24"/>
    <w:rsid w:val="003D2400"/>
    <w:rsid w:val="00402A02"/>
    <w:rsid w:val="0042566E"/>
    <w:rsid w:val="00540A02"/>
    <w:rsid w:val="00720E0E"/>
    <w:rsid w:val="007F5E94"/>
    <w:rsid w:val="00800CA7"/>
    <w:rsid w:val="00821146"/>
    <w:rsid w:val="008A7564"/>
    <w:rsid w:val="00930120"/>
    <w:rsid w:val="00962EC8"/>
    <w:rsid w:val="00A169BB"/>
    <w:rsid w:val="00A2295C"/>
    <w:rsid w:val="00B55505"/>
    <w:rsid w:val="00CB47B9"/>
    <w:rsid w:val="00D00C16"/>
    <w:rsid w:val="00E43A17"/>
    <w:rsid w:val="00E53FC1"/>
    <w:rsid w:val="00EB1DBD"/>
    <w:rsid w:val="00F21D8A"/>
    <w:rsid w:val="00FA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84E57"/>
  <w15:chartTrackingRefBased/>
  <w15:docId w15:val="{B55682C6-C450-4D5D-B7B2-F58749C4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CA7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240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D2400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402A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JOUGLET Myriam</dc:creator>
  <cp:keywords/>
  <dc:description/>
  <cp:lastModifiedBy>Christine</cp:lastModifiedBy>
  <cp:revision>2</cp:revision>
  <dcterms:created xsi:type="dcterms:W3CDTF">2024-12-21T19:55:00Z</dcterms:created>
  <dcterms:modified xsi:type="dcterms:W3CDTF">2024-12-21T19:55:00Z</dcterms:modified>
</cp:coreProperties>
</file>